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8C" w:rsidRDefault="00992D8C" w:rsidP="00992D8C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noProof/>
          <w:sz w:val="28"/>
          <w:szCs w:val="28"/>
        </w:rPr>
        <w:drawing>
          <wp:inline distT="0" distB="0" distL="0" distR="0">
            <wp:extent cx="2857500" cy="1076325"/>
            <wp:effectExtent l="0" t="0" r="0" b="9525"/>
            <wp:docPr id="1" name="Picture 1" descr="\\DCCSERVER5\Courses\online_help\D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CSERVER5\Courses\online_help\DC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8C" w:rsidRPr="004C48B5" w:rsidRDefault="00992D8C" w:rsidP="00992D8C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C00000"/>
          <w:sz w:val="32"/>
          <w:szCs w:val="28"/>
        </w:rPr>
      </w:pPr>
      <w:r w:rsidRPr="004C48B5">
        <w:rPr>
          <w:rFonts w:ascii="Arial" w:hAnsi="Arial" w:cs="Times New Roman"/>
          <w:b/>
          <w:color w:val="C00000"/>
          <w:sz w:val="32"/>
          <w:szCs w:val="28"/>
        </w:rPr>
        <w:t>Late Policy for Online, Flex, and Quest Classes</w:t>
      </w:r>
    </w:p>
    <w:p w:rsidR="00992D8C" w:rsidRPr="00992D8C" w:rsidRDefault="00992D8C" w:rsidP="00992D8C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2"/>
          <w:szCs w:val="28"/>
        </w:rPr>
      </w:pPr>
      <w:r w:rsidRPr="00992D8C">
        <w:rPr>
          <w:rFonts w:ascii="Arial" w:hAnsi="Arial" w:cs="Times New Roman"/>
          <w:sz w:val="22"/>
          <w:szCs w:val="28"/>
        </w:rPr>
        <w:t>(</w:t>
      </w:r>
      <w:proofErr w:type="gramStart"/>
      <w:r w:rsidRPr="00992D8C">
        <w:rPr>
          <w:rFonts w:ascii="Arial" w:hAnsi="Arial" w:cs="Times New Roman"/>
          <w:sz w:val="22"/>
          <w:szCs w:val="28"/>
        </w:rPr>
        <w:t>revised</w:t>
      </w:r>
      <w:proofErr w:type="gramEnd"/>
      <w:r w:rsidRPr="00992D8C">
        <w:rPr>
          <w:rFonts w:ascii="Arial" w:hAnsi="Arial" w:cs="Times New Roman"/>
          <w:sz w:val="22"/>
          <w:szCs w:val="28"/>
        </w:rPr>
        <w:t xml:space="preserve"> Jan. 2013)</w:t>
      </w:r>
    </w:p>
    <w:p w:rsidR="00992D8C" w:rsidRDefault="00992D8C" w:rsidP="00992D8C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sz w:val="28"/>
          <w:szCs w:val="28"/>
        </w:rPr>
      </w:pPr>
    </w:p>
    <w:p w:rsidR="00B53FA7" w:rsidRDefault="00B53FA7" w:rsidP="005222C4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We have previously worked with a general late policy, but it is hard to apply one policy to all types of online work or even to all weeks. Therefore, the following late work p</w:t>
      </w:r>
      <w:bookmarkStart w:id="0" w:name="_GoBack"/>
      <w:bookmarkEnd w:id="0"/>
      <w:r>
        <w:rPr>
          <w:rFonts w:ascii="Arial" w:hAnsi="Arial" w:cs="Times New Roman"/>
          <w:sz w:val="28"/>
          <w:szCs w:val="28"/>
        </w:rPr>
        <w:t>olicy will be applied unless the instructor adjusts it in the welcome email:</w:t>
      </w:r>
    </w:p>
    <w:p w:rsidR="005222C4" w:rsidRPr="005222C4" w:rsidRDefault="005222C4" w:rsidP="005222C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B53FA7">
        <w:rPr>
          <w:rFonts w:ascii="Arial" w:hAnsi="Arial" w:cs="Times New Roman"/>
          <w:b/>
          <w:sz w:val="28"/>
          <w:szCs w:val="28"/>
        </w:rPr>
        <w:t>Regular weekly written work</w:t>
      </w:r>
      <w:r w:rsidRPr="005222C4">
        <w:rPr>
          <w:rFonts w:ascii="Arial" w:hAnsi="Arial" w:cs="Times New Roman"/>
          <w:sz w:val="28"/>
          <w:szCs w:val="28"/>
        </w:rPr>
        <w:t xml:space="preserve"> (essays, projects, reflections, etc.) will be marked down 10% for every week that it is late.</w:t>
      </w:r>
    </w:p>
    <w:p w:rsidR="00FE5BA4" w:rsidRPr="00FE5BA4" w:rsidRDefault="005222C4" w:rsidP="005222C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5222C4">
        <w:rPr>
          <w:rFonts w:ascii="Arial" w:hAnsi="Arial" w:cs="Arial"/>
          <w:sz w:val="28"/>
          <w:szCs w:val="28"/>
        </w:rPr>
        <w:t xml:space="preserve">Without previous arrangements, </w:t>
      </w:r>
      <w:r w:rsidRPr="00B53FA7">
        <w:rPr>
          <w:rFonts w:ascii="Arial" w:hAnsi="Arial" w:cs="Arial"/>
          <w:b/>
          <w:sz w:val="28"/>
          <w:szCs w:val="28"/>
        </w:rPr>
        <w:t xml:space="preserve">work submitted more than </w:t>
      </w:r>
      <w:r w:rsidR="000817B2">
        <w:rPr>
          <w:rFonts w:ascii="Arial" w:hAnsi="Arial" w:cs="Arial"/>
          <w:b/>
          <w:sz w:val="28"/>
          <w:szCs w:val="28"/>
        </w:rPr>
        <w:t>one</w:t>
      </w:r>
      <w:r w:rsidRPr="00B53FA7">
        <w:rPr>
          <w:rFonts w:ascii="Arial" w:hAnsi="Arial" w:cs="Arial"/>
          <w:b/>
          <w:sz w:val="28"/>
          <w:szCs w:val="28"/>
        </w:rPr>
        <w:t xml:space="preserve"> week late will not be accepted</w:t>
      </w:r>
      <w:r w:rsidRPr="005222C4">
        <w:rPr>
          <w:rFonts w:ascii="Arial" w:hAnsi="Arial" w:cs="Arial"/>
          <w:sz w:val="28"/>
          <w:szCs w:val="28"/>
        </w:rPr>
        <w:t>. </w:t>
      </w:r>
    </w:p>
    <w:p w:rsidR="005222C4" w:rsidRPr="005222C4" w:rsidRDefault="005222C4" w:rsidP="005222C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B53FA7">
        <w:rPr>
          <w:rFonts w:ascii="Arial" w:hAnsi="Arial" w:cs="Arial"/>
          <w:b/>
          <w:sz w:val="28"/>
          <w:szCs w:val="28"/>
        </w:rPr>
        <w:t>Quizzes</w:t>
      </w:r>
      <w:r w:rsidRPr="005222C4">
        <w:rPr>
          <w:rFonts w:ascii="Arial" w:hAnsi="Arial" w:cs="Arial"/>
          <w:sz w:val="28"/>
          <w:szCs w:val="28"/>
        </w:rPr>
        <w:t xml:space="preserve"> must be taken on time. After the due date and time, quizzes close. They can only be reopened if the student presents a worthy case as to why it could not be taken on time: e.g. Planned on taking the quiz two days before it was due, but was in an accident and was in the hospital.</w:t>
      </w:r>
    </w:p>
    <w:p w:rsidR="005222C4" w:rsidRPr="005222C4" w:rsidRDefault="005222C4" w:rsidP="005222C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B53FA7">
        <w:rPr>
          <w:rFonts w:ascii="Arial" w:hAnsi="Arial" w:cs="Arial"/>
          <w:b/>
          <w:sz w:val="28"/>
          <w:szCs w:val="28"/>
        </w:rPr>
        <w:t>Discussion forum postings</w:t>
      </w:r>
      <w:r w:rsidRPr="005222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simply </w:t>
      </w:r>
      <w:r w:rsidRPr="005222C4">
        <w:rPr>
          <w:rFonts w:ascii="Arial" w:hAnsi="Arial" w:cs="Arial"/>
          <w:sz w:val="28"/>
          <w:szCs w:val="28"/>
        </w:rPr>
        <w:t>cannot be late.</w:t>
      </w:r>
      <w:r>
        <w:rPr>
          <w:rFonts w:ascii="Arial" w:hAnsi="Arial" w:cs="Arial"/>
          <w:sz w:val="28"/>
          <w:szCs w:val="28"/>
        </w:rPr>
        <w:t xml:space="preserve"> </w:t>
      </w:r>
      <w:r w:rsidR="00FE5BA4">
        <w:rPr>
          <w:rFonts w:ascii="Arial" w:hAnsi="Arial" w:cs="Arial"/>
          <w:sz w:val="28"/>
          <w:szCs w:val="28"/>
        </w:rPr>
        <w:t>Failure to post at least one substantive post in a given week will also result in an absence.</w:t>
      </w:r>
    </w:p>
    <w:p w:rsidR="000E735C" w:rsidRPr="005222C4" w:rsidRDefault="005222C4" w:rsidP="005222C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B53FA7">
        <w:rPr>
          <w:rFonts w:ascii="Arial" w:hAnsi="Arial" w:cs="Arial"/>
          <w:b/>
          <w:sz w:val="28"/>
          <w:szCs w:val="28"/>
        </w:rPr>
        <w:t>At the end of week 6</w:t>
      </w:r>
      <w:r w:rsidRPr="005222C4">
        <w:rPr>
          <w:rFonts w:ascii="Arial" w:hAnsi="Arial" w:cs="Arial"/>
          <w:sz w:val="28"/>
          <w:szCs w:val="28"/>
        </w:rPr>
        <w:t>, the class is over, so no additional work can be submitted. The only exception is when previous arrangements have b</w:t>
      </w:r>
      <w:r>
        <w:rPr>
          <w:rFonts w:ascii="Arial" w:hAnsi="Arial" w:cs="Arial"/>
          <w:sz w:val="28"/>
          <w:szCs w:val="28"/>
        </w:rPr>
        <w:t>een made with the instructor. Ev</w:t>
      </w:r>
      <w:r w:rsidRPr="005222C4">
        <w:rPr>
          <w:rFonts w:ascii="Arial" w:hAnsi="Arial" w:cs="Arial"/>
          <w:sz w:val="28"/>
          <w:szCs w:val="28"/>
        </w:rPr>
        <w:t>en then, severe late penalties may apply. Students should read the policy on "Incompletes" in the catalog to a</w:t>
      </w:r>
      <w:r w:rsidR="00FE5BA4">
        <w:rPr>
          <w:rFonts w:ascii="Arial" w:hAnsi="Arial" w:cs="Arial"/>
          <w:sz w:val="28"/>
          <w:szCs w:val="28"/>
        </w:rPr>
        <w:t>ssist when issues arise that make</w:t>
      </w:r>
      <w:r w:rsidRPr="005222C4">
        <w:rPr>
          <w:rFonts w:ascii="Arial" w:hAnsi="Arial" w:cs="Arial"/>
          <w:sz w:val="28"/>
          <w:szCs w:val="28"/>
        </w:rPr>
        <w:t xml:space="preserve"> it difficult to complete a course.</w:t>
      </w:r>
    </w:p>
    <w:sectPr w:rsidR="000E735C" w:rsidRPr="005222C4" w:rsidSect="000E7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60A52"/>
    <w:multiLevelType w:val="hybridMultilevel"/>
    <w:tmpl w:val="20083DD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C4"/>
    <w:rsid w:val="000817B2"/>
    <w:rsid w:val="000E735C"/>
    <w:rsid w:val="004C48B5"/>
    <w:rsid w:val="005222C4"/>
    <w:rsid w:val="00992D8C"/>
    <w:rsid w:val="00B53FA7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032939C-9B30-43A5-A435-7296CCE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>Dallas Christian College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Long</dc:creator>
  <cp:keywords/>
  <dc:description/>
  <cp:lastModifiedBy>Kyle Martin</cp:lastModifiedBy>
  <cp:revision>5</cp:revision>
  <dcterms:created xsi:type="dcterms:W3CDTF">2012-11-08T20:40:00Z</dcterms:created>
  <dcterms:modified xsi:type="dcterms:W3CDTF">2013-01-30T20:42:00Z</dcterms:modified>
</cp:coreProperties>
</file>